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附件19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温州医科大学学生通讯社广播台话筒借用申请反馈表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35"/>
        <w:gridCol w:w="29"/>
        <w:gridCol w:w="1842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申请组织</w:t>
            </w:r>
          </w:p>
        </w:tc>
        <w:tc>
          <w:tcPr>
            <w:tcW w:w="2564" w:type="dxa"/>
            <w:gridSpan w:val="2"/>
            <w:vAlign w:val="top"/>
          </w:tcPr>
          <w:p/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负责老师及电话</w:t>
            </w:r>
          </w:p>
        </w:tc>
        <w:tc>
          <w:tcPr>
            <w:tcW w:w="260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话筒数量</w:t>
            </w:r>
          </w:p>
        </w:tc>
        <w:tc>
          <w:tcPr>
            <w:tcW w:w="2564" w:type="dxa"/>
            <w:gridSpan w:val="2"/>
            <w:vAlign w:val="top"/>
          </w:tcPr>
          <w:p/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经办人及电话</w:t>
            </w:r>
          </w:p>
        </w:tc>
        <w:tc>
          <w:tcPr>
            <w:tcW w:w="260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借用时间：_____年_____月_____日</w:t>
            </w:r>
          </w:p>
        </w:tc>
        <w:tc>
          <w:tcPr>
            <w:tcW w:w="44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预计归还时间：_____年_____月_____日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抵押物品：□一卡通    □学生证    □其他______________________（身份证除外）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话筒架借用情况：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有：</w:t>
            </w:r>
            <w:r>
              <w:rPr>
                <w:rFonts w:hint="eastAsia"/>
                <w:lang w:val="en-US" w:eastAsia="zh-CN"/>
              </w:rPr>
              <w:t>___________个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7007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15" w:type="dxa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所在学院、处</w:t>
            </w:r>
          </w:p>
          <w:p>
            <w:pPr>
              <w:jc w:val="right"/>
            </w:pPr>
            <w:r>
              <w:rPr>
                <w:rFonts w:hint="eastAsia"/>
              </w:rPr>
              <w:t>审批（盖章）</w:t>
            </w:r>
          </w:p>
        </w:tc>
        <w:tc>
          <w:tcPr>
            <w:tcW w:w="7007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广播台</w:t>
            </w: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007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实际</w:t>
            </w:r>
            <w:r>
              <w:rPr>
                <w:rFonts w:hint="eastAsia"/>
              </w:rPr>
              <w:t>归还时间：_____年_____月_____日</w:t>
            </w:r>
          </w:p>
        </w:tc>
        <w:tc>
          <w:tcPr>
            <w:tcW w:w="4472" w:type="dxa"/>
            <w:gridSpan w:val="3"/>
            <w:vAlign w:val="center"/>
          </w:tcPr>
          <w:p>
            <w:r>
              <w:rPr>
                <w:rFonts w:hint="eastAsia"/>
              </w:rPr>
              <w:t>归还登记人：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物品审核情况（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数量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质量）：</w:t>
            </w: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总体：□合格 □不合格（√选）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归还者签字确认：</w:t>
            </w:r>
          </w:p>
          <w:p>
            <w:r>
              <w:rPr>
                <w:rFonts w:hint="eastAsia"/>
              </w:rPr>
              <w:t xml:space="preserve">                                                      归还登记人签字：</w:t>
            </w:r>
          </w:p>
        </w:tc>
      </w:tr>
    </w:tbl>
    <w:p>
      <w:pPr>
        <w:pBdr>
          <w:bottom w:val="single" w:color="auto" w:sz="6" w:space="1"/>
        </w:pBd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话筒</w:t>
      </w:r>
      <w:r>
        <w:rPr>
          <w:rFonts w:hint="eastAsia"/>
          <w:lang w:eastAsia="zh-CN"/>
        </w:rPr>
        <w:t>借用</w:t>
      </w:r>
      <w:r>
        <w:rPr>
          <w:rFonts w:hint="eastAsia"/>
        </w:rPr>
        <w:t>需知</w:t>
      </w:r>
      <w:r>
        <w:rPr>
          <w:rFonts w:hint="eastAsia"/>
          <w:lang w:eastAsia="zh-CN"/>
        </w:rPr>
        <w:t>：</w:t>
      </w:r>
    </w:p>
    <w:p>
      <w:pPr>
        <w:ind w:left="420" w:hanging="420" w:hangingChars="200"/>
        <w:rPr>
          <w:rFonts w:hint="eastAsia"/>
        </w:rPr>
        <w:sectPr>
          <w:pgSz w:w="11906" w:h="16838"/>
          <w:pgMar w:top="1134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一、如遇学校重大活动，已经登记、安排的其他活动须无条件避让</w:t>
      </w:r>
      <w:r>
        <w:rPr>
          <w:rFonts w:hint="eastAsia"/>
          <w:lang w:eastAsia="zh-CN"/>
        </w:rPr>
        <w:t>；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二、每周一上午、周五下午因升降旗而不予出借话筒，请谅解</w:t>
      </w:r>
      <w:r>
        <w:rPr>
          <w:rFonts w:hint="eastAsia"/>
          <w:lang w:eastAsia="zh-CN"/>
        </w:rPr>
        <w:t>；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三、请提前3天向负责人咨询申请，严格按照流程操作</w:t>
      </w:r>
      <w:r>
        <w:rPr>
          <w:rFonts w:hint="eastAsia"/>
          <w:lang w:eastAsia="zh-CN"/>
        </w:rPr>
        <w:t>；</w:t>
      </w:r>
    </w:p>
    <w:p>
      <w:pPr>
        <w:ind w:left="420" w:hanging="420" w:hangingChars="200"/>
      </w:pPr>
      <w:r>
        <w:rPr>
          <w:rFonts w:hint="eastAsia"/>
        </w:rPr>
        <w:t>四、若归还检收时发现话筒有损坏，视损坏程度需进行相应赔偿。</w:t>
      </w:r>
    </w:p>
    <w:p>
      <w:pPr>
        <w:rPr>
          <w:rFonts w:hint="eastAsia"/>
        </w:rPr>
      </w:pPr>
      <w:r>
        <w:rPr>
          <w:rFonts w:hint="eastAsia"/>
        </w:rPr>
        <w:t>话筒</w:t>
      </w:r>
      <w:r>
        <w:rPr>
          <w:rFonts w:hint="eastAsia"/>
          <w:lang w:eastAsia="zh-CN"/>
        </w:rPr>
        <w:t>借用</w:t>
      </w:r>
      <w:r>
        <w:rPr>
          <w:rFonts w:hint="eastAsia"/>
        </w:rPr>
        <w:t>流程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1、联系负责人领取或自行打印申请表</w:t>
      </w:r>
      <w:r>
        <w:rPr>
          <w:rFonts w:hint="eastAsia"/>
          <w:lang w:eastAsia="zh-CN"/>
        </w:rPr>
        <w:t>；</w:t>
      </w: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2、填写申请表并由使用单位审批盖章（不盖章者</w:t>
      </w:r>
      <w:r>
        <w:rPr>
          <w:rFonts w:hint="eastAsia"/>
          <w:lang w:eastAsia="zh-CN"/>
        </w:rPr>
        <w:t>不予外借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3、凭申请表领取话筒，并以</w:t>
      </w:r>
      <w:r>
        <w:rPr>
          <w:rFonts w:hint="eastAsia"/>
          <w:lang w:eastAsia="zh-CN"/>
        </w:rPr>
        <w:t>相关证件</w:t>
      </w:r>
      <w:r>
        <w:rPr>
          <w:rFonts w:hint="eastAsia"/>
        </w:rPr>
        <w:t>作抵</w:t>
      </w:r>
    </w:p>
    <w:p>
      <w:pPr>
        <w:rPr>
          <w:rFonts w:hint="eastAsia"/>
        </w:rPr>
      </w:pPr>
      <w:r>
        <w:rPr>
          <w:rFonts w:hint="eastAsia"/>
        </w:rPr>
        <w:t>押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4、准时归还，检查无损坏后取回</w:t>
      </w:r>
      <w:r>
        <w:rPr>
          <w:rFonts w:hint="eastAsia"/>
          <w:lang w:eastAsia="zh-CN"/>
        </w:rPr>
        <w:t>抵押证件</w:t>
      </w:r>
      <w:r>
        <w:rPr>
          <w:rFonts w:hint="eastAsia"/>
        </w:rPr>
        <w:t>；若出现损坏，协调进行相应赔偿。</w:t>
      </w:r>
    </w:p>
    <w:p>
      <w:pPr>
        <w:rPr>
          <w:rFonts w:hint="eastAsia"/>
        </w:rPr>
      </w:pPr>
      <w:r>
        <w:rPr>
          <w:rFonts w:hint="eastAsia"/>
        </w:rPr>
        <w:t>话筒使用说明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1、轻拿轻放，勿沾水</w:t>
      </w:r>
      <w:r>
        <w:rPr>
          <w:rFonts w:hint="eastAsia"/>
          <w:lang w:eastAsia="zh-CN"/>
        </w:rPr>
        <w:t>；</w:t>
      </w:r>
    </w:p>
    <w:p>
      <w:pPr>
        <w:ind w:left="105" w:hanging="105" w:hangingChars="50"/>
        <w:rPr>
          <w:rFonts w:hint="eastAsia"/>
        </w:rPr>
      </w:pPr>
      <w:r>
        <w:rPr>
          <w:rFonts w:hint="eastAsia"/>
        </w:rPr>
        <w:t>2、接收器长按右边电源键开关；话筒开关上推为开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下推为关，不用时请及时关闭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2、话筒试音时请勿吹、敲打话筒</w:t>
      </w:r>
      <w:r>
        <w:rPr>
          <w:rFonts w:hint="eastAsia"/>
          <w:lang w:eastAsia="zh-CN"/>
        </w:rPr>
        <w:t>；</w:t>
      </w:r>
    </w:p>
    <w:p>
      <w:pPr>
        <w:ind w:left="105" w:hanging="105" w:hangingChars="50"/>
        <w:rPr>
          <w:rFonts w:hint="eastAsia"/>
        </w:rPr>
      </w:pPr>
      <w:r>
        <w:rPr>
          <w:rFonts w:hint="eastAsia"/>
        </w:rPr>
        <w:t>3、使用完毕请将话筒内电池取出，复原所有部件摆放位置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4、若使用过程中话筒出现问题请及时联系负责人。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 xml:space="preserve">负责人 顾嘉霓 </w:t>
      </w:r>
      <w:r>
        <w:rPr>
          <w:rFonts w:hint="eastAsia"/>
          <w:sz w:val="22"/>
          <w:szCs w:val="28"/>
        </w:rPr>
        <w:t>648578/1826778578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pya">
    <w:altName w:val="微软雅黑"/>
    <w:panose1 w:val="02000500000000020004"/>
    <w:charset w:val="00"/>
    <w:family w:val="auto"/>
    <w:pitch w:val="default"/>
    <w:sig w:usb0="00000000" w:usb1="00000000" w:usb2="04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锐字云字库舒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00"/>
    <w:family w:val="auto"/>
    <w:pitch w:val="default"/>
    <w:sig w:usb0="00000000" w:usb1="00000000" w:usb2="00000012" w:usb3="00000000" w:csb0="00040001" w:csb1="00000000"/>
  </w:font>
  <w:font w:name="字体管家糖果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Aa-Turkey">
    <w:altName w:val="Courier New"/>
    <w:panose1 w:val="00020600040101010101"/>
    <w:charset w:val="00"/>
    <w:family w:val="auto"/>
    <w:pitch w:val="default"/>
    <w:sig w:usb0="00000000" w:usb1="00000000" w:usb2="00000016" w:usb3="00000000" w:csb0="00000003" w:csb1="849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汉仪仿宋简">
    <w:altName w:val="仿宋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AR Verdure Sans Demibold">
    <w:altName w:val="Segoe UI Semibold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054B4"/>
    <w:rsid w:val="0F6B0C7C"/>
    <w:rsid w:val="66797F56"/>
    <w:rsid w:val="693054B4"/>
    <w:rsid w:val="6B894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2016-08-29T14:34:00Z</dcterms:created>
  <dc:creator>陈鑫</dc:creator>
  <cp:lastModifiedBy>PC</cp:lastModifiedBy>
  <dcterms:modified xsi:type="dcterms:W3CDTF">2017-12-28T13:17:34Z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